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85" w:rsidRPr="00770611" w:rsidRDefault="008F44AB" w:rsidP="00182AE2">
      <w:pPr>
        <w:contextualSpacing/>
        <w:rPr>
          <w:b/>
          <w:sz w:val="28"/>
          <w:szCs w:val="28"/>
        </w:rPr>
      </w:pPr>
      <w:bookmarkStart w:id="0" w:name="_GoBack"/>
      <w:bookmarkEnd w:id="0"/>
      <w:r w:rsidRPr="00770611">
        <w:rPr>
          <w:b/>
          <w:sz w:val="28"/>
          <w:szCs w:val="28"/>
        </w:rPr>
        <w:t>KÄYTTÖOHJE</w:t>
      </w:r>
    </w:p>
    <w:p w:rsidR="008F44AB" w:rsidRPr="00770611" w:rsidRDefault="008F44AB" w:rsidP="00182AE2">
      <w:pPr>
        <w:contextualSpacing/>
      </w:pPr>
    </w:p>
    <w:p w:rsidR="008F44AB" w:rsidRPr="00770611" w:rsidRDefault="008F44AB" w:rsidP="00182AE2">
      <w:pPr>
        <w:contextualSpacing/>
      </w:pPr>
      <w:r w:rsidRPr="00770611">
        <w:t>UV-kestäv</w:t>
      </w:r>
      <w:r w:rsidR="00F55092" w:rsidRPr="00770611">
        <w:t>ä</w:t>
      </w:r>
    </w:p>
    <w:p w:rsidR="008F44AB" w:rsidRPr="00770611" w:rsidRDefault="008F44AB" w:rsidP="00182AE2">
      <w:pPr>
        <w:contextualSpacing/>
      </w:pPr>
      <w:r w:rsidRPr="00770611">
        <w:t>Iskunkestävät päätyosat</w:t>
      </w:r>
    </w:p>
    <w:p w:rsidR="008F44AB" w:rsidRPr="00770611" w:rsidRDefault="008F44AB" w:rsidP="00182AE2">
      <w:pPr>
        <w:contextualSpacing/>
      </w:pPr>
      <w:r w:rsidRPr="00770611">
        <w:t>Iskunkestävät pullot</w:t>
      </w:r>
    </w:p>
    <w:p w:rsidR="008F44AB" w:rsidRPr="00770611" w:rsidRDefault="008F44AB" w:rsidP="00182AE2">
      <w:pPr>
        <w:contextualSpacing/>
      </w:pPr>
      <w:r w:rsidRPr="00770611">
        <w:t>9 V:n paristo ei kuulu toimitussisältöön</w:t>
      </w:r>
    </w:p>
    <w:p w:rsidR="008F44AB" w:rsidRPr="00770611" w:rsidRDefault="008F44AB" w:rsidP="00182AE2">
      <w:pPr>
        <w:contextualSpacing/>
      </w:pPr>
      <w:r w:rsidRPr="00770611">
        <w:t>CE</w:t>
      </w:r>
    </w:p>
    <w:p w:rsidR="008F44AB" w:rsidRPr="00770611" w:rsidRDefault="008F44AB" w:rsidP="00182AE2">
      <w:pPr>
        <w:pBdr>
          <w:bottom w:val="single" w:sz="4" w:space="1" w:color="auto"/>
        </w:pBdr>
        <w:contextualSpacing/>
      </w:pPr>
    </w:p>
    <w:p w:rsidR="008F44AB" w:rsidRPr="00770611" w:rsidRDefault="008F44AB" w:rsidP="00182AE2">
      <w:pPr>
        <w:contextualSpacing/>
      </w:pPr>
    </w:p>
    <w:p w:rsidR="008F44AB" w:rsidRPr="00770611" w:rsidRDefault="008F44AB" w:rsidP="00182AE2">
      <w:pPr>
        <w:contextualSpacing/>
      </w:pPr>
      <w:r w:rsidRPr="00770611">
        <w:t>Yleiskatsaus: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985M taso, jossa on Plumb Site</w:t>
      </w:r>
      <w:r w:rsidRPr="00770611">
        <w:rPr>
          <w:rFonts w:cstheme="minorHAnsi"/>
        </w:rPr>
        <w:t>®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Harvinaista maametallia sisältävä magneetti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Iskuja vaimentavat päätyosat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Digitaaline yksikkö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Taustavalollinen LCD-näyttö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Virtapainike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Summeri/mykistyspainike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Kalibrointi</w:t>
      </w:r>
      <w:r w:rsidR="009F6882" w:rsidRPr="00770611">
        <w:t>-/nollaus</w:t>
      </w:r>
      <w:r w:rsidRPr="00770611">
        <w:t>painike</w:t>
      </w:r>
    </w:p>
    <w:p w:rsidR="008F44AB" w:rsidRPr="00770611" w:rsidRDefault="008F44AB" w:rsidP="00182AE2">
      <w:pPr>
        <w:pStyle w:val="Luettelokappale"/>
        <w:numPr>
          <w:ilvl w:val="0"/>
          <w:numId w:val="2"/>
        </w:numPr>
        <w:ind w:left="426"/>
      </w:pPr>
      <w:r w:rsidRPr="00770611">
        <w:t>Muistipainike</w:t>
      </w:r>
    </w:p>
    <w:p w:rsidR="008F44AB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Mode-tila</w:t>
      </w:r>
      <w:r w:rsidR="008F44AB" w:rsidRPr="00770611">
        <w:t>painike – aste, prosenttiosuus ja taso (in/ft)</w:t>
      </w:r>
    </w:p>
    <w:p w:rsidR="008F44AB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Hold-painike</w:t>
      </w:r>
    </w:p>
    <w:p w:rsidR="00F55092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Pariston heikon lataustilan ilmaisin</w:t>
      </w:r>
    </w:p>
    <w:p w:rsidR="00F55092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Summerin/mykistyksen ilmaisin</w:t>
      </w:r>
    </w:p>
    <w:p w:rsidR="00F55092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Viitekulman ilmaisin (”Epätosi 0”)</w:t>
      </w:r>
    </w:p>
    <w:p w:rsidR="00F55092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Muistin ilmaisimet</w:t>
      </w:r>
    </w:p>
    <w:p w:rsidR="00F55092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 xml:space="preserve">Suuntanuolet vaakasuuntaista vaaitusta ja alasluotimista varten </w:t>
      </w:r>
    </w:p>
    <w:p w:rsidR="00F55092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Tilan ilmaisimet</w:t>
      </w:r>
    </w:p>
    <w:p w:rsidR="00F55092" w:rsidRPr="00770611" w:rsidRDefault="00F55092" w:rsidP="00182AE2">
      <w:pPr>
        <w:pStyle w:val="Luettelokappale"/>
        <w:numPr>
          <w:ilvl w:val="0"/>
          <w:numId w:val="2"/>
        </w:numPr>
        <w:ind w:left="426"/>
      </w:pPr>
      <w:r w:rsidRPr="00770611">
        <w:t>9 V:n paristo</w:t>
      </w:r>
    </w:p>
    <w:p w:rsidR="00F55092" w:rsidRPr="00770611" w:rsidRDefault="00F55092" w:rsidP="00182AE2">
      <w:pPr>
        <w:pBdr>
          <w:bottom w:val="single" w:sz="4" w:space="1" w:color="auto"/>
        </w:pBdr>
        <w:ind w:left="66"/>
        <w:contextualSpacing/>
      </w:pPr>
    </w:p>
    <w:p w:rsidR="00F55092" w:rsidRPr="00770611" w:rsidRDefault="00F55092" w:rsidP="00182AE2">
      <w:pPr>
        <w:ind w:left="66"/>
        <w:contextualSpacing/>
      </w:pPr>
    </w:p>
    <w:p w:rsidR="00F55092" w:rsidRPr="00770611" w:rsidRDefault="00F55092" w:rsidP="00182AE2">
      <w:pPr>
        <w:spacing w:after="0"/>
        <w:ind w:left="66"/>
        <w:contextualSpacing/>
        <w:rPr>
          <w:b/>
        </w:rPr>
      </w:pPr>
      <w:r w:rsidRPr="00770611">
        <w:rPr>
          <w:b/>
        </w:rPr>
        <w:t>Virta päällä / pois päältä:</w:t>
      </w:r>
    </w:p>
    <w:p w:rsidR="00F55092" w:rsidRPr="00770611" w:rsidRDefault="00F55092" w:rsidP="00182AE2">
      <w:pPr>
        <w:pStyle w:val="Luettelokappale"/>
        <w:numPr>
          <w:ilvl w:val="0"/>
          <w:numId w:val="3"/>
        </w:numPr>
        <w:spacing w:after="0" w:line="240" w:lineRule="auto"/>
        <w:ind w:left="425" w:hanging="357"/>
      </w:pPr>
      <w:r w:rsidRPr="00770611">
        <w:t>Kytke linjain päälle painamalla virtapainiketta, ja kytke se pois päältä painamalla painiketta uudelleen. Jos yksikön kulmaa ei muuteta 10 minuutin kuluessa, linjain kytkeytyy pois päältä automaattisesti.</w:t>
      </w:r>
    </w:p>
    <w:p w:rsidR="00F55092" w:rsidRPr="00770611" w:rsidRDefault="00F55092" w:rsidP="00182AE2">
      <w:pPr>
        <w:spacing w:after="0"/>
        <w:ind w:left="66"/>
        <w:contextualSpacing/>
        <w:rPr>
          <w:b/>
        </w:rPr>
      </w:pPr>
      <w:r w:rsidRPr="00770611">
        <w:rPr>
          <w:b/>
        </w:rPr>
        <w:t>Hold-toiminto:</w:t>
      </w:r>
    </w:p>
    <w:p w:rsidR="00F55092" w:rsidRPr="00770611" w:rsidRDefault="00F55092" w:rsidP="00182AE2">
      <w:pPr>
        <w:pStyle w:val="Luettelokappale"/>
        <w:numPr>
          <w:ilvl w:val="0"/>
          <w:numId w:val="3"/>
        </w:numPr>
        <w:spacing w:after="0"/>
        <w:ind w:left="426"/>
      </w:pPr>
      <w:r w:rsidRPr="00770611">
        <w:t>Paina Hold-painiketta, kun haluat pysäyttää mittausnäytön. Paina painiketta uudelleen, kun haluat palata aktiiviseen näyttöön.</w:t>
      </w:r>
    </w:p>
    <w:p w:rsidR="00F55092" w:rsidRPr="00770611" w:rsidRDefault="00F55092" w:rsidP="00182AE2">
      <w:pPr>
        <w:spacing w:after="0"/>
        <w:ind w:left="66"/>
        <w:contextualSpacing/>
        <w:rPr>
          <w:b/>
        </w:rPr>
      </w:pPr>
      <w:r w:rsidRPr="00770611">
        <w:rPr>
          <w:b/>
        </w:rPr>
        <w:t>Tilatoiminto:</w:t>
      </w:r>
    </w:p>
    <w:p w:rsidR="008F44AB" w:rsidRPr="00770611" w:rsidRDefault="00F55092" w:rsidP="00182AE2">
      <w:pPr>
        <w:pStyle w:val="Luettelokappale"/>
        <w:numPr>
          <w:ilvl w:val="0"/>
          <w:numId w:val="3"/>
        </w:numPr>
        <w:spacing w:after="0"/>
        <w:ind w:left="426"/>
      </w:pPr>
      <w:r w:rsidRPr="00770611">
        <w:t>Paina Mode-tilapainiketta, kun haluat vaihtaa asteen, prosenttiosuuden ja tason (in/ft) välillä.</w:t>
      </w:r>
    </w:p>
    <w:p w:rsidR="00F55092" w:rsidRPr="00770611" w:rsidRDefault="00F55092" w:rsidP="00182AE2">
      <w:pPr>
        <w:pBdr>
          <w:bottom w:val="single" w:sz="4" w:space="1" w:color="auto"/>
        </w:pBdr>
        <w:spacing w:after="0"/>
        <w:contextualSpacing/>
      </w:pPr>
    </w:p>
    <w:p w:rsidR="00F55092" w:rsidRPr="00770611" w:rsidRDefault="00F55092" w:rsidP="00182AE2">
      <w:pPr>
        <w:spacing w:after="0"/>
        <w:contextualSpacing/>
      </w:pPr>
    </w:p>
    <w:p w:rsidR="00F55092" w:rsidRPr="00770611" w:rsidRDefault="0005432F" w:rsidP="00182AE2">
      <w:pPr>
        <w:spacing w:after="0"/>
        <w:contextualSpacing/>
        <w:rPr>
          <w:b/>
        </w:rPr>
      </w:pPr>
      <w:r w:rsidRPr="00770611">
        <w:rPr>
          <w:b/>
        </w:rPr>
        <w:t>Kalibrointitoiminto:</w:t>
      </w:r>
    </w:p>
    <w:p w:rsidR="0005432F" w:rsidRPr="00770611" w:rsidRDefault="009F6882" w:rsidP="00182AE2">
      <w:pPr>
        <w:pStyle w:val="Luettelokappale"/>
        <w:numPr>
          <w:ilvl w:val="0"/>
          <w:numId w:val="3"/>
        </w:numPr>
        <w:spacing w:after="0"/>
        <w:ind w:left="426"/>
      </w:pPr>
      <w:r w:rsidRPr="00770611">
        <w:t>Aseta Digiman</w:t>
      </w:r>
      <w:r w:rsidRPr="00770611">
        <w:rPr>
          <w:rFonts w:cstheme="minorHAnsi"/>
        </w:rPr>
        <w:t>®</w:t>
      </w:r>
      <w:r w:rsidRPr="00770611">
        <w:t xml:space="preserve"> tasaiselle alustalle ja paine kalibrointipainiketta 2 sekunnin ajan. LCD-näyttöön ilmestyy sekunnin ajaksi viesti ”CAL1” ja mittaustulos vilkkuu.</w:t>
      </w:r>
    </w:p>
    <w:p w:rsidR="009F6882" w:rsidRPr="00770611" w:rsidRDefault="009F6882" w:rsidP="00182AE2">
      <w:pPr>
        <w:pStyle w:val="Luettelokappale"/>
        <w:numPr>
          <w:ilvl w:val="0"/>
          <w:numId w:val="3"/>
        </w:numPr>
        <w:spacing w:after="0"/>
        <w:ind w:left="426"/>
      </w:pPr>
      <w:r w:rsidRPr="00770611">
        <w:t>Kierrä linjainta 180</w:t>
      </w:r>
      <w:r w:rsidRPr="00770611">
        <w:rPr>
          <w:rFonts w:cstheme="minorHAnsi"/>
        </w:rPr>
        <w:t>°</w:t>
      </w:r>
      <w:r w:rsidRPr="00770611">
        <w:t xml:space="preserve"> pinnan suuntaisesti ja aseta se samalle pinnalle.</w:t>
      </w:r>
    </w:p>
    <w:p w:rsidR="009F6882" w:rsidRPr="00770611" w:rsidRDefault="009F6882" w:rsidP="00182AE2">
      <w:pPr>
        <w:pStyle w:val="Luettelokappale"/>
        <w:numPr>
          <w:ilvl w:val="0"/>
          <w:numId w:val="3"/>
        </w:numPr>
        <w:spacing w:after="0"/>
        <w:ind w:left="426"/>
      </w:pPr>
      <w:r w:rsidRPr="00770611">
        <w:t>Paina kalibrointipainiketta uudelleen 2 sekunnin ajan. LCD-näyttö piippaa ja näytössä näkyy sekunnin ajan viesti ”CAL2”.</w:t>
      </w:r>
    </w:p>
    <w:p w:rsidR="009F6882" w:rsidRPr="00770611" w:rsidRDefault="009F6882" w:rsidP="00182AE2">
      <w:pPr>
        <w:pStyle w:val="Luettelokappale"/>
        <w:numPr>
          <w:ilvl w:val="0"/>
          <w:numId w:val="3"/>
        </w:numPr>
        <w:spacing w:after="0"/>
        <w:ind w:left="426"/>
      </w:pPr>
      <w:r w:rsidRPr="00770611">
        <w:t>Linjain on nyt kalibroitu ja käyttövalmis.</w:t>
      </w:r>
    </w:p>
    <w:p w:rsidR="009F6882" w:rsidRPr="00770611" w:rsidRDefault="009F6882" w:rsidP="00182AE2">
      <w:pPr>
        <w:pStyle w:val="Luettelokappale"/>
        <w:numPr>
          <w:ilvl w:val="0"/>
          <w:numId w:val="3"/>
        </w:numPr>
        <w:spacing w:after="0"/>
        <w:ind w:left="426"/>
        <w:rPr>
          <w:rFonts w:cstheme="minorHAnsi"/>
        </w:rPr>
      </w:pPr>
      <w:r w:rsidRPr="00770611">
        <w:lastRenderedPageBreak/>
        <w:t>Jos LCD-näyttöön ilmestyy viivat (---), kun linjainta kierretään 180</w:t>
      </w:r>
      <w:r w:rsidRPr="00770611">
        <w:rPr>
          <w:rFonts w:cstheme="minorHAnsi"/>
        </w:rPr>
        <w:t>°, se tarkoittaa, että linjainta ei ole pidetty pinnan suuntaisesti kiertämisen aikana eikä sitä ole kalibroitu.</w:t>
      </w:r>
    </w:p>
    <w:p w:rsidR="009F6882" w:rsidRPr="00770611" w:rsidRDefault="009F6882" w:rsidP="00182AE2">
      <w:pPr>
        <w:spacing w:after="0"/>
        <w:contextualSpacing/>
        <w:rPr>
          <w:rFonts w:cstheme="minorHAnsi"/>
        </w:rPr>
      </w:pPr>
    </w:p>
    <w:p w:rsidR="009F6882" w:rsidRPr="00770611" w:rsidRDefault="009F6882" w:rsidP="00182AE2">
      <w:pPr>
        <w:spacing w:after="0"/>
        <w:contextualSpacing/>
        <w:rPr>
          <w:b/>
        </w:rPr>
      </w:pPr>
      <w:r w:rsidRPr="00770611">
        <w:rPr>
          <w:b/>
        </w:rPr>
        <w:t>Nollaustila:</w:t>
      </w:r>
    </w:p>
    <w:p w:rsidR="009F6882" w:rsidRPr="00770611" w:rsidRDefault="009F6882" w:rsidP="00182AE2">
      <w:pPr>
        <w:pStyle w:val="Luettelokappale"/>
        <w:numPr>
          <w:ilvl w:val="0"/>
          <w:numId w:val="4"/>
        </w:numPr>
        <w:spacing w:after="0"/>
        <w:ind w:left="426"/>
      </w:pPr>
      <w:r w:rsidRPr="00770611">
        <w:t>Jos haluat asettaa viitekulman, paina kalibrointipainiketta. Näyttöön ilmestyy ”0,0”. Nollauskuvake ilmestuu näyttöön mittaustuloksen viereen.</w:t>
      </w:r>
    </w:p>
    <w:p w:rsidR="009F6882" w:rsidRPr="00770611" w:rsidRDefault="009F6882" w:rsidP="00182AE2">
      <w:pPr>
        <w:pStyle w:val="Luettelokappale"/>
        <w:numPr>
          <w:ilvl w:val="0"/>
          <w:numId w:val="4"/>
        </w:numPr>
        <w:spacing w:after="0"/>
        <w:ind w:left="426"/>
      </w:pPr>
      <w:r w:rsidRPr="00770611">
        <w:t>Jos haluat nollata laitteen, paina kalibrointipainiketta uudelleen.</w:t>
      </w:r>
    </w:p>
    <w:p w:rsidR="009F6882" w:rsidRPr="00770611" w:rsidRDefault="009F6882" w:rsidP="00182AE2">
      <w:pPr>
        <w:spacing w:after="0"/>
        <w:contextualSpacing/>
      </w:pPr>
    </w:p>
    <w:p w:rsidR="009F6882" w:rsidRPr="00770611" w:rsidRDefault="009F6882" w:rsidP="00182AE2">
      <w:pPr>
        <w:spacing w:after="0"/>
        <w:contextualSpacing/>
        <w:rPr>
          <w:b/>
        </w:rPr>
      </w:pPr>
      <w:r w:rsidRPr="00770611">
        <w:rPr>
          <w:b/>
        </w:rPr>
        <w:t>Summeri päällä / pois päältä:</w:t>
      </w:r>
    </w:p>
    <w:p w:rsidR="00F55092" w:rsidRPr="00770611" w:rsidRDefault="009F6882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Paina summeripainiketta, kun haluat ottaa piippavan äänen käyttöön</w:t>
      </w:r>
      <w:r w:rsidR="00EE2FFA" w:rsidRPr="00770611">
        <w:t xml:space="preserve"> 0, 45 ja 90 asteen kulmissa. Voit mykistää äänen painamalla painiketta uudelleen.</w:t>
      </w:r>
    </w:p>
    <w:p w:rsidR="00EE2FFA" w:rsidRPr="00770611" w:rsidRDefault="00EE2FFA" w:rsidP="00182AE2">
      <w:pPr>
        <w:spacing w:after="0"/>
        <w:contextualSpacing/>
      </w:pPr>
    </w:p>
    <w:p w:rsidR="00EE2FFA" w:rsidRPr="00770611" w:rsidRDefault="00EE2FFA" w:rsidP="00182AE2">
      <w:pPr>
        <w:spacing w:after="0"/>
        <w:contextualSpacing/>
        <w:rPr>
          <w:b/>
        </w:rPr>
      </w:pPr>
      <w:r w:rsidRPr="00770611">
        <w:rPr>
          <w:b/>
        </w:rPr>
        <w:t>Suuntanuoli:</w:t>
      </w:r>
    </w:p>
    <w:p w:rsidR="009F6882" w:rsidRPr="00770611" w:rsidRDefault="00EE2FFA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LCD-näytön kummallakin puolella on kaksi suuntanuolta. Ne osoittavat, mihin suuntaan Digiman</w:t>
      </w:r>
      <w:r w:rsidRPr="00770611">
        <w:rPr>
          <w:rFonts w:cstheme="minorHAnsi"/>
        </w:rPr>
        <w:t>®</w:t>
      </w:r>
      <w:r w:rsidRPr="00770611">
        <w:t>:ia on siirrettävä vaaitusta ja alasluotimista varten.</w:t>
      </w:r>
    </w:p>
    <w:p w:rsidR="00EE2FFA" w:rsidRPr="00770611" w:rsidRDefault="00EE2FFA" w:rsidP="00182AE2">
      <w:pPr>
        <w:pBdr>
          <w:bottom w:val="single" w:sz="4" w:space="1" w:color="auto"/>
        </w:pBdr>
        <w:spacing w:after="0"/>
        <w:contextualSpacing/>
      </w:pPr>
    </w:p>
    <w:p w:rsidR="00EE2FFA" w:rsidRPr="00770611" w:rsidRDefault="00EE2FFA" w:rsidP="00182AE2">
      <w:pPr>
        <w:spacing w:after="0"/>
        <w:contextualSpacing/>
      </w:pPr>
    </w:p>
    <w:p w:rsidR="00EE2FFA" w:rsidRPr="00770611" w:rsidRDefault="0019313B" w:rsidP="00182AE2">
      <w:pPr>
        <w:spacing w:after="0"/>
        <w:contextualSpacing/>
        <w:rPr>
          <w:b/>
        </w:rPr>
      </w:pPr>
      <w:r w:rsidRPr="00770611">
        <w:rPr>
          <w:b/>
        </w:rPr>
        <w:t>Tekniset tiedot: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Digitaalinen vaaitus: 4 x 90</w:t>
      </w:r>
      <w:r w:rsidRPr="00770611">
        <w:rPr>
          <w:rFonts w:cstheme="minorHAnsi"/>
        </w:rPr>
        <w:t>°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rPr>
          <w:rFonts w:cstheme="minorHAnsi"/>
        </w:rPr>
        <w:t>LCD-näyttö: 360°:een näkymä – näytön voi kääntää myös ylösalaisin. Laajakuvanäyttö, jossa on LED-taustavalo.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  <w:rPr>
          <w:vanish/>
          <w:specVanish/>
        </w:rPr>
      </w:pPr>
      <w:r w:rsidRPr="00770611">
        <w:rPr>
          <w:rFonts w:cstheme="minorHAnsi"/>
        </w:rPr>
        <w:t>Toiminnot ja painikkeet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  <w:rPr>
          <w:vanish/>
          <w:specVanish/>
        </w:rPr>
      </w:pPr>
    </w:p>
    <w:p w:rsidR="0019313B" w:rsidRPr="00770611" w:rsidRDefault="0019313B" w:rsidP="00182AE2">
      <w:pPr>
        <w:pStyle w:val="Luettelokappale"/>
        <w:spacing w:after="0"/>
        <w:ind w:left="426"/>
      </w:pPr>
    </w:p>
    <w:p w:rsidR="0019313B" w:rsidRPr="00770611" w:rsidRDefault="0019313B" w:rsidP="00182AE2">
      <w:pPr>
        <w:pStyle w:val="Luettelokappale"/>
        <w:spacing w:after="0"/>
        <w:ind w:left="426"/>
      </w:pPr>
      <w:r w:rsidRPr="00770611">
        <w:t>Hold-toiminto</w:t>
      </w:r>
    </w:p>
    <w:p w:rsidR="0019313B" w:rsidRPr="00770611" w:rsidRDefault="0019313B" w:rsidP="00182AE2">
      <w:pPr>
        <w:pStyle w:val="Luettelokappale"/>
        <w:spacing w:after="0"/>
        <w:ind w:left="426"/>
      </w:pPr>
      <w:r w:rsidRPr="00770611">
        <w:t>Mode-tilatoiminto – aste, prosenttiosuus ja taso (in/ft)</w:t>
      </w:r>
    </w:p>
    <w:p w:rsidR="0019313B" w:rsidRPr="00770611" w:rsidRDefault="0019313B" w:rsidP="00182AE2">
      <w:pPr>
        <w:pStyle w:val="Luettelokappale"/>
        <w:spacing w:after="0"/>
        <w:ind w:left="426"/>
      </w:pPr>
      <w:r w:rsidRPr="00770611">
        <w:t>Muistissa 9 tallennuspaikkaa mittaustuloksille</w:t>
      </w:r>
    </w:p>
    <w:p w:rsidR="0019313B" w:rsidRPr="00770611" w:rsidRDefault="0019313B" w:rsidP="00182AE2">
      <w:pPr>
        <w:pStyle w:val="Luettelokappale"/>
        <w:spacing w:after="0"/>
        <w:ind w:left="426"/>
      </w:pPr>
      <w:r w:rsidRPr="00770611">
        <w:t>Uudelleenkalibrointitoiminto</w:t>
      </w:r>
    </w:p>
    <w:p w:rsidR="0019313B" w:rsidRPr="00770611" w:rsidRDefault="0019313B" w:rsidP="00182AE2">
      <w:pPr>
        <w:pStyle w:val="Luettelokappale"/>
        <w:spacing w:after="0"/>
        <w:ind w:left="426"/>
      </w:pPr>
      <w:r w:rsidRPr="00770611">
        <w:t>Viitekulma (”Epätosi 0”)</w:t>
      </w:r>
    </w:p>
    <w:p w:rsidR="0019313B" w:rsidRPr="00770611" w:rsidRDefault="0019313B" w:rsidP="00182AE2">
      <w:pPr>
        <w:pStyle w:val="Luettelokappale"/>
        <w:spacing w:after="0"/>
        <w:ind w:left="426"/>
      </w:pPr>
      <w:r w:rsidRPr="00770611">
        <w:t>Summeri 0, 45 ja 90 asteen kulmissa / mykistystoiminto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 xml:space="preserve">Elektroninen mittaustarkkuus: vaaka-/pystytaso: </w:t>
      </w:r>
      <w:r w:rsidRPr="00770611">
        <w:rPr>
          <w:rFonts w:cstheme="minorHAnsi"/>
        </w:rPr>
        <w:t xml:space="preserve">± </w:t>
      </w:r>
      <w:r w:rsidRPr="00770611">
        <w:t>0,1</w:t>
      </w:r>
      <w:r w:rsidRPr="00770611">
        <w:rPr>
          <w:rFonts w:cstheme="minorHAnsi"/>
        </w:rPr>
        <w:t>°, kun kulma on 0° tai 90°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 xml:space="preserve">Elektroninen mittaustarkkuus: </w:t>
      </w:r>
      <w:r w:rsidRPr="00770611">
        <w:rPr>
          <w:rFonts w:cstheme="minorHAnsi"/>
        </w:rPr>
        <w:t xml:space="preserve">± </w:t>
      </w:r>
      <w:r w:rsidRPr="00770611">
        <w:t>0,2</w:t>
      </w:r>
      <w:r w:rsidRPr="00770611">
        <w:rPr>
          <w:rFonts w:cstheme="minorHAnsi"/>
        </w:rPr>
        <w:t>° välillä 2–89°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 xml:space="preserve">Pullojen tarkkuus: </w:t>
      </w:r>
      <w:r w:rsidRPr="00770611">
        <w:rPr>
          <w:rFonts w:cstheme="minorHAnsi"/>
        </w:rPr>
        <w:t xml:space="preserve">± </w:t>
      </w:r>
      <w:r w:rsidRPr="00770611">
        <w:t>0,5 mm/m (0,0005 ”/”)</w:t>
      </w:r>
    </w:p>
    <w:p w:rsidR="0019313B" w:rsidRPr="00770611" w:rsidRDefault="0019313B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 xml:space="preserve">Käyttölämpötila: -10 </w:t>
      </w:r>
      <w:r w:rsidRPr="00770611">
        <w:rPr>
          <w:rFonts w:cstheme="minorHAnsi"/>
        </w:rPr>
        <w:t>°C – +45 °C (14–113 °F)</w:t>
      </w:r>
    </w:p>
    <w:p w:rsidR="00CE66B3" w:rsidRPr="00770611" w:rsidRDefault="00CE66B3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rPr>
          <w:rFonts w:cstheme="minorHAnsi"/>
        </w:rPr>
        <w:t xml:space="preserve">Varastointilämpötila: </w:t>
      </w:r>
      <w:r w:rsidRPr="00770611">
        <w:t xml:space="preserve">-13 </w:t>
      </w:r>
      <w:r w:rsidRPr="00770611">
        <w:rPr>
          <w:rFonts w:cstheme="minorHAnsi"/>
        </w:rPr>
        <w:t>°C – +50 °C (-22–122 °F)</w:t>
      </w:r>
    </w:p>
    <w:p w:rsidR="00CE66B3" w:rsidRPr="00770611" w:rsidRDefault="00CE66B3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Virransyöttö: 9 V:n paristo (ei toimiteta mukana)</w:t>
      </w:r>
    </w:p>
    <w:p w:rsidR="00CE66B3" w:rsidRPr="00770611" w:rsidRDefault="00CE66B3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Pariston kesto: Yli 8 tuntia jatkuvassa käytössä</w:t>
      </w:r>
    </w:p>
    <w:p w:rsidR="00CE66B3" w:rsidRPr="00770611" w:rsidRDefault="00CE66B3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Automaattinen sammutus: 10 minuutin kuluttua</w:t>
      </w:r>
    </w:p>
    <w:p w:rsidR="00CE66B3" w:rsidRPr="00770611" w:rsidRDefault="00CE66B3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Roiskeiden ja pölyn kestävä: standardin IP54 mukaisesti</w:t>
      </w:r>
    </w:p>
    <w:p w:rsidR="00CE66B3" w:rsidRPr="00770611" w:rsidRDefault="00CE66B3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Mitat: 610 x 25 x 60 mm (24” x  1” x 2,4”)</w:t>
      </w:r>
    </w:p>
    <w:p w:rsidR="00CE66B3" w:rsidRPr="00770611" w:rsidRDefault="00CE66B3" w:rsidP="00182AE2">
      <w:pPr>
        <w:pStyle w:val="Luettelokappale"/>
        <w:numPr>
          <w:ilvl w:val="0"/>
          <w:numId w:val="5"/>
        </w:numPr>
        <w:spacing w:after="0"/>
        <w:ind w:left="426"/>
      </w:pPr>
      <w:r w:rsidRPr="00770611">
        <w:t>Paino: 650 kg (23 oz / 1,43 lb)</w:t>
      </w:r>
    </w:p>
    <w:p w:rsidR="00EE2FFA" w:rsidRPr="00770611" w:rsidRDefault="00EE2FFA" w:rsidP="00182AE2">
      <w:pPr>
        <w:pBdr>
          <w:bottom w:val="single" w:sz="4" w:space="1" w:color="auto"/>
        </w:pBdr>
        <w:spacing w:after="0"/>
        <w:contextualSpacing/>
      </w:pPr>
    </w:p>
    <w:p w:rsidR="00EE2FFA" w:rsidRPr="00770611" w:rsidRDefault="00EE2FFA" w:rsidP="00182AE2">
      <w:pPr>
        <w:spacing w:after="0"/>
        <w:contextualSpacing/>
      </w:pPr>
    </w:p>
    <w:p w:rsidR="00CE66B3" w:rsidRPr="00770611" w:rsidRDefault="00713975" w:rsidP="00182AE2">
      <w:pPr>
        <w:spacing w:after="0"/>
        <w:contextualSpacing/>
      </w:pPr>
      <w:r w:rsidRPr="00770611">
        <w:t>Kiitos ammattikäyttöön tarkoitetun digitaalisen 985D Digiman</w:t>
      </w:r>
      <w:r w:rsidRPr="00770611">
        <w:rPr>
          <w:rFonts w:cstheme="minorHAnsi"/>
        </w:rPr>
        <w:t>®</w:t>
      </w:r>
      <w:r w:rsidRPr="00770611">
        <w:t>-linjaimen hankkimisesta. Sinulla on nyt käytössäsi yksi innovatiivisimmista huipputyökaluistamme. Tässä työkalussa on käytetty uutta MEMS-tekniikkaa (Micro-Electrical Mechanical Systems) ja sen avulla voi mitata tarkkoja tuloksia sekä vähentää vaaka-/pystysuuntaiseen vaaitsemiseen ja kulmanmittaukseen kuluvaa aikaa.</w:t>
      </w:r>
    </w:p>
    <w:p w:rsidR="00713975" w:rsidRPr="00770611" w:rsidRDefault="00713975" w:rsidP="00182AE2">
      <w:pPr>
        <w:spacing w:after="0"/>
        <w:contextualSpacing/>
      </w:pPr>
    </w:p>
    <w:p w:rsidR="00713975" w:rsidRPr="00770611" w:rsidRDefault="00713975" w:rsidP="00182AE2">
      <w:pPr>
        <w:spacing w:after="0"/>
        <w:contextualSpacing/>
        <w:rPr>
          <w:b/>
        </w:rPr>
      </w:pPr>
      <w:r w:rsidRPr="00770611">
        <w:rPr>
          <w:b/>
        </w:rPr>
        <w:t>Käyttösovellukset:</w:t>
      </w:r>
    </w:p>
    <w:p w:rsidR="00897E1A" w:rsidRPr="00770611" w:rsidRDefault="00897E1A" w:rsidP="00182AE2">
      <w:pPr>
        <w:pStyle w:val="Luettelokappale"/>
        <w:numPr>
          <w:ilvl w:val="0"/>
          <w:numId w:val="6"/>
        </w:numPr>
        <w:spacing w:after="0"/>
        <w:ind w:left="426"/>
      </w:pPr>
      <w:r w:rsidRPr="00770611">
        <w:t>Kipsilevyjen asentaminen</w:t>
      </w:r>
    </w:p>
    <w:p w:rsidR="00897E1A" w:rsidRPr="00770611" w:rsidRDefault="00897E1A" w:rsidP="00182AE2">
      <w:pPr>
        <w:pStyle w:val="Luettelokappale"/>
        <w:numPr>
          <w:ilvl w:val="0"/>
          <w:numId w:val="6"/>
        </w:numPr>
        <w:spacing w:after="0"/>
        <w:ind w:left="426"/>
      </w:pPr>
      <w:r w:rsidRPr="00770611">
        <w:t>Katto- ja kehikkotyöt</w:t>
      </w:r>
    </w:p>
    <w:p w:rsidR="00897E1A" w:rsidRPr="00770611" w:rsidRDefault="00897E1A" w:rsidP="00182AE2">
      <w:pPr>
        <w:pStyle w:val="Luettelokappale"/>
        <w:numPr>
          <w:ilvl w:val="0"/>
          <w:numId w:val="6"/>
        </w:numPr>
        <w:spacing w:after="0"/>
        <w:ind w:left="426"/>
      </w:pPr>
      <w:r w:rsidRPr="00770611">
        <w:lastRenderedPageBreak/>
        <w:t>Portaisen ja kaiteiden asentaminen</w:t>
      </w:r>
    </w:p>
    <w:p w:rsidR="00897E1A" w:rsidRPr="00770611" w:rsidRDefault="00897E1A" w:rsidP="00182AE2">
      <w:pPr>
        <w:pStyle w:val="Luettelokappale"/>
        <w:numPr>
          <w:ilvl w:val="0"/>
          <w:numId w:val="6"/>
        </w:numPr>
        <w:spacing w:after="0"/>
        <w:ind w:left="426"/>
      </w:pPr>
      <w:r w:rsidRPr="00770611">
        <w:t>Putkien ja viemärien asentaminen</w:t>
      </w:r>
    </w:p>
    <w:p w:rsidR="00897E1A" w:rsidRPr="00770611" w:rsidRDefault="00897E1A" w:rsidP="00182AE2">
      <w:pPr>
        <w:spacing w:after="0"/>
        <w:contextualSpacing/>
      </w:pPr>
    </w:p>
    <w:p w:rsidR="00897E1A" w:rsidRPr="00770611" w:rsidRDefault="00897E1A" w:rsidP="00182AE2">
      <w:pPr>
        <w:spacing w:after="0"/>
        <w:contextualSpacing/>
        <w:rPr>
          <w:b/>
        </w:rPr>
      </w:pPr>
      <w:r w:rsidRPr="00770611">
        <w:rPr>
          <w:b/>
        </w:rPr>
        <w:t>Ominaisuudet:</w:t>
      </w:r>
    </w:p>
    <w:p w:rsidR="00CE66B3" w:rsidRPr="00770611" w:rsidRDefault="0005172F" w:rsidP="00182AE2">
      <w:pPr>
        <w:pStyle w:val="Luettelokappale"/>
        <w:numPr>
          <w:ilvl w:val="0"/>
          <w:numId w:val="7"/>
        </w:numPr>
        <w:spacing w:after="0"/>
        <w:ind w:left="426"/>
      </w:pPr>
      <w:r w:rsidRPr="00770611">
        <w:t>Ammattimainen 985 magneettinen taso, jossa on Plumb Site</w:t>
      </w:r>
      <w:r w:rsidRPr="00770611">
        <w:rPr>
          <w:rFonts w:cstheme="minorHAnsi"/>
        </w:rPr>
        <w:t>® Dual-View™</w:t>
      </w:r>
    </w:p>
    <w:p w:rsidR="0005172F" w:rsidRPr="00B113B5" w:rsidRDefault="0005172F" w:rsidP="00182AE2">
      <w:pPr>
        <w:pStyle w:val="Luettelokappale"/>
        <w:numPr>
          <w:ilvl w:val="0"/>
          <w:numId w:val="7"/>
        </w:numPr>
        <w:spacing w:after="0"/>
        <w:ind w:left="426"/>
        <w:rPr>
          <w:lang w:val="en-US"/>
        </w:rPr>
      </w:pPr>
      <w:r w:rsidRPr="00B113B5">
        <w:rPr>
          <w:rFonts w:cstheme="minorHAnsi"/>
          <w:lang w:val="en-US"/>
        </w:rPr>
        <w:t xml:space="preserve">MEMS-tekniikka </w:t>
      </w:r>
      <w:r w:rsidRPr="00B113B5">
        <w:rPr>
          <w:lang w:val="en-US"/>
        </w:rPr>
        <w:t>(Micro-Electrical Mechanical Systems)</w:t>
      </w:r>
    </w:p>
    <w:p w:rsidR="0005172F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 w:rsidRPr="00770611">
        <w:t>LCD-laajakuvanäyttö, jossa on LED-taustavalo</w:t>
      </w:r>
    </w:p>
    <w:p w:rsid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>
        <w:t>360</w:t>
      </w:r>
      <w:r>
        <w:rPr>
          <w:rFonts w:cstheme="minorHAnsi"/>
        </w:rPr>
        <w:t>°</w:t>
      </w:r>
      <w:r>
        <w:t xml:space="preserve"> näyttö, jonka voi kääntää myös ylösalaisin</w:t>
      </w:r>
    </w:p>
    <w:p w:rsid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>
        <w:t>Hold-toiminto</w:t>
      </w:r>
    </w:p>
    <w:p w:rsid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>
        <w:t xml:space="preserve">Mode-tilatoiminto </w:t>
      </w:r>
      <w:r w:rsidRPr="00770611">
        <w:t>aste, prosenttiosuus ja taso (in/ft)</w:t>
      </w:r>
    </w:p>
    <w:p w:rsidR="00770611" w:rsidRP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 w:rsidRPr="00770611">
        <w:t>Muistissa 9 tallennuspaikkaa mittaustuloksille</w:t>
      </w:r>
    </w:p>
    <w:p w:rsid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>
        <w:t>Uudelleenkalibrointitoiminto</w:t>
      </w:r>
    </w:p>
    <w:p w:rsid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 w:rsidRPr="00770611">
        <w:t>Viitekulma (”Epätosi 0”)</w:t>
      </w:r>
      <w:r>
        <w:t xml:space="preserve"> kulmamittojen siirtämistä varten</w:t>
      </w:r>
    </w:p>
    <w:p w:rsid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>
        <w:t>Summeri 0, 45 ja 90</w:t>
      </w:r>
      <w:r w:rsidRPr="00770611">
        <w:t xml:space="preserve"> </w:t>
      </w:r>
      <w:r>
        <w:t>asteen kulmissa</w:t>
      </w:r>
    </w:p>
    <w:p w:rsidR="00770611" w:rsidRP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>
        <w:t>Digitaalinen tarkkuus: 0,1</w:t>
      </w:r>
      <w:r>
        <w:rPr>
          <w:rFonts w:cstheme="minorHAnsi"/>
        </w:rPr>
        <w:t xml:space="preserve">° vaaituksessa ja </w:t>
      </w:r>
      <w:r>
        <w:t>alasluotimisessa, 0,2</w:t>
      </w:r>
      <w:r>
        <w:rPr>
          <w:rFonts w:cstheme="minorHAnsi"/>
        </w:rPr>
        <w:t>° muissa kulmissa</w:t>
      </w:r>
    </w:p>
    <w:p w:rsidR="00770611" w:rsidRPr="00770611" w:rsidRDefault="00770611" w:rsidP="00182AE2">
      <w:pPr>
        <w:pStyle w:val="Luettelokappale"/>
        <w:numPr>
          <w:ilvl w:val="0"/>
          <w:numId w:val="7"/>
        </w:numPr>
        <w:spacing w:after="0"/>
        <w:ind w:left="426"/>
      </w:pPr>
      <w:r>
        <w:rPr>
          <w:rFonts w:cstheme="minorHAnsi"/>
        </w:rPr>
        <w:t>Automaattinen sammutus 10 minuutin kuluttua</w:t>
      </w:r>
    </w:p>
    <w:p w:rsidR="00770611" w:rsidRDefault="00770611" w:rsidP="00182AE2">
      <w:pPr>
        <w:pBdr>
          <w:bottom w:val="single" w:sz="4" w:space="1" w:color="auto"/>
        </w:pBdr>
        <w:spacing w:after="0"/>
        <w:ind w:left="66"/>
        <w:contextualSpacing/>
      </w:pPr>
    </w:p>
    <w:p w:rsidR="00770611" w:rsidRDefault="00770611" w:rsidP="00182AE2">
      <w:pPr>
        <w:spacing w:after="0"/>
        <w:ind w:left="66"/>
        <w:contextualSpacing/>
      </w:pPr>
    </w:p>
    <w:p w:rsidR="00770611" w:rsidRPr="00093A99" w:rsidRDefault="00093A99" w:rsidP="00182AE2">
      <w:pPr>
        <w:spacing w:after="0"/>
        <w:ind w:left="66"/>
        <w:contextualSpacing/>
        <w:rPr>
          <w:b/>
        </w:rPr>
      </w:pPr>
      <w:r w:rsidRPr="00093A99">
        <w:rPr>
          <w:b/>
        </w:rPr>
        <w:t xml:space="preserve">Muisti ja </w:t>
      </w:r>
      <w:r>
        <w:rPr>
          <w:b/>
        </w:rPr>
        <w:t>muistitoiminnot</w:t>
      </w:r>
      <w:r w:rsidRPr="00093A99">
        <w:rPr>
          <w:b/>
        </w:rPr>
        <w:t>:</w:t>
      </w:r>
    </w:p>
    <w:p w:rsidR="00770611" w:rsidRDefault="00770611" w:rsidP="00182AE2">
      <w:pPr>
        <w:spacing w:after="0"/>
        <w:ind w:left="66"/>
        <w:contextualSpacing/>
      </w:pPr>
    </w:p>
    <w:p w:rsidR="00093A99" w:rsidRDefault="00093A99" w:rsidP="00182AE2">
      <w:pPr>
        <w:spacing w:after="0"/>
        <w:ind w:left="66"/>
        <w:contextualSpacing/>
      </w:pPr>
      <w:r>
        <w:t>M1 Muistipaikka</w:t>
      </w:r>
    </w:p>
    <w:p w:rsidR="00093A99" w:rsidRDefault="00093A99" w:rsidP="00182AE2">
      <w:pPr>
        <w:spacing w:after="0"/>
        <w:ind w:left="66"/>
        <w:contextualSpacing/>
      </w:pPr>
      <w:r>
        <w:t>M1 Muistipaikan tietojen hakeminen</w:t>
      </w:r>
    </w:p>
    <w:p w:rsidR="00093A99" w:rsidRDefault="00093A99" w:rsidP="00182AE2">
      <w:pPr>
        <w:spacing w:after="0"/>
        <w:ind w:left="66"/>
        <w:contextualSpacing/>
      </w:pPr>
    </w:p>
    <w:p w:rsidR="00093A99" w:rsidRDefault="00093A99" w:rsidP="00182AE2">
      <w:pPr>
        <w:pStyle w:val="Luettelokappale"/>
        <w:numPr>
          <w:ilvl w:val="0"/>
          <w:numId w:val="8"/>
        </w:numPr>
        <w:spacing w:after="0"/>
        <w:ind w:left="426"/>
      </w:pPr>
      <w:r>
        <w:t>Digiman</w:t>
      </w:r>
      <w:r w:rsidRPr="00093A99">
        <w:rPr>
          <w:rFonts w:cstheme="minorHAnsi"/>
        </w:rPr>
        <w:t>®</w:t>
      </w:r>
      <w:r>
        <w:t>-linjaimeen voi tallentaa 9 perättäistä mittaustulosta. Jos haluat tallentaa näytössä näkyvän mittaustuloksen, paina muistipainiketta.</w:t>
      </w:r>
    </w:p>
    <w:p w:rsidR="00093A99" w:rsidRDefault="00093A99" w:rsidP="00182AE2">
      <w:pPr>
        <w:pStyle w:val="Luettelokappale"/>
        <w:numPr>
          <w:ilvl w:val="0"/>
          <w:numId w:val="8"/>
        </w:numPr>
        <w:spacing w:after="0"/>
        <w:ind w:left="426"/>
      </w:pPr>
      <w:r>
        <w:t>Jos haluat hakea muistiin tallennetun mittaustuloksen näkyviin, paina muistipainiketta 2 sekunnin ajan.</w:t>
      </w:r>
    </w:p>
    <w:p w:rsidR="00093A99" w:rsidRDefault="00093A99" w:rsidP="00182AE2">
      <w:pPr>
        <w:pBdr>
          <w:bottom w:val="single" w:sz="4" w:space="1" w:color="auto"/>
        </w:pBdr>
        <w:spacing w:after="0"/>
        <w:ind w:left="66"/>
        <w:contextualSpacing/>
      </w:pPr>
    </w:p>
    <w:p w:rsidR="00093A99" w:rsidRDefault="00093A99" w:rsidP="00182AE2">
      <w:pPr>
        <w:spacing w:after="0"/>
        <w:ind w:left="66"/>
        <w:contextualSpacing/>
      </w:pPr>
    </w:p>
    <w:p w:rsidR="00093A99" w:rsidRDefault="00093A99" w:rsidP="00182AE2">
      <w:pPr>
        <w:spacing w:after="0"/>
        <w:ind w:left="66"/>
        <w:contextualSpacing/>
      </w:pPr>
      <w:r>
        <w:t>M9 Muistipaikka</w:t>
      </w:r>
    </w:p>
    <w:p w:rsidR="00093A99" w:rsidRDefault="00093A99" w:rsidP="00182AE2">
      <w:pPr>
        <w:spacing w:after="0"/>
        <w:ind w:left="66"/>
        <w:contextualSpacing/>
      </w:pPr>
      <w:r>
        <w:t>M9 Muistipaikan tietojen hakeminen</w:t>
      </w:r>
    </w:p>
    <w:p w:rsidR="00093A99" w:rsidRDefault="00093A99" w:rsidP="00182AE2">
      <w:pPr>
        <w:spacing w:after="0"/>
        <w:ind w:left="66"/>
        <w:contextualSpacing/>
      </w:pPr>
    </w:p>
    <w:p w:rsidR="00093A99" w:rsidRDefault="00093A99" w:rsidP="00182AE2">
      <w:pPr>
        <w:pStyle w:val="Luettelokappale"/>
        <w:numPr>
          <w:ilvl w:val="0"/>
          <w:numId w:val="9"/>
        </w:numPr>
        <w:spacing w:after="0"/>
        <w:ind w:left="426"/>
      </w:pPr>
      <w:r>
        <w:t>Tallennetut tulokset tulevat näkyviin siinä järjestyksessä, kun ne on mitattu</w:t>
      </w:r>
      <w:r w:rsidR="00182AE2">
        <w:t>. Järjestys näkyy LCD-näytön alaosassa muistipaikasta M1 muistipaikkaan M9.</w:t>
      </w:r>
    </w:p>
    <w:p w:rsidR="00182AE2" w:rsidRDefault="00182AE2" w:rsidP="00182AE2">
      <w:pPr>
        <w:pStyle w:val="Luettelokappale"/>
        <w:numPr>
          <w:ilvl w:val="0"/>
          <w:numId w:val="9"/>
        </w:numPr>
        <w:spacing w:after="0"/>
        <w:ind w:left="426"/>
      </w:pPr>
      <w:r>
        <w:t>Tallennettujen mittaustulosten perässä näkyy r-kirjain LCD-näytössä.</w:t>
      </w:r>
    </w:p>
    <w:p w:rsidR="00182AE2" w:rsidRDefault="00182AE2" w:rsidP="00182AE2">
      <w:pPr>
        <w:pStyle w:val="Luettelokappale"/>
        <w:numPr>
          <w:ilvl w:val="0"/>
          <w:numId w:val="9"/>
        </w:numPr>
        <w:spacing w:after="0"/>
        <w:ind w:left="426"/>
      </w:pPr>
      <w:r>
        <w:t>Jos haluat poistaa muistiin tallennetut mittaustulok</w:t>
      </w:r>
      <w:r w:rsidR="00B113B5">
        <w:t>s</w:t>
      </w:r>
      <w:r>
        <w:t>et, kytke virta pois päältä ja takaisin päälle.</w:t>
      </w:r>
    </w:p>
    <w:p w:rsidR="00182AE2" w:rsidRDefault="00182AE2" w:rsidP="00182AE2">
      <w:pPr>
        <w:pBdr>
          <w:bottom w:val="single" w:sz="4" w:space="1" w:color="auto"/>
        </w:pBdr>
        <w:spacing w:after="0"/>
        <w:ind w:left="66"/>
        <w:contextualSpacing/>
      </w:pPr>
    </w:p>
    <w:p w:rsidR="00770611" w:rsidRDefault="00770611" w:rsidP="00182AE2">
      <w:pPr>
        <w:spacing w:after="0"/>
        <w:ind w:left="66"/>
        <w:contextualSpacing/>
      </w:pPr>
    </w:p>
    <w:p w:rsidR="00182AE2" w:rsidRDefault="00182AE2" w:rsidP="00182AE2">
      <w:pPr>
        <w:spacing w:after="0" w:line="240" w:lineRule="auto"/>
        <w:contextualSpacing/>
        <w:rPr>
          <w:b/>
        </w:rPr>
      </w:pPr>
      <w:r w:rsidRPr="00182AE2">
        <w:rPr>
          <w:b/>
        </w:rPr>
        <w:t>Pariston heikon lataustilan ilmaisin:</w:t>
      </w:r>
    </w:p>
    <w:p w:rsidR="00182AE2" w:rsidRDefault="00182AE2" w:rsidP="00182AE2">
      <w:pPr>
        <w:pStyle w:val="Luettelokappale"/>
        <w:numPr>
          <w:ilvl w:val="0"/>
          <w:numId w:val="11"/>
        </w:numPr>
        <w:spacing w:after="0" w:line="240" w:lineRule="auto"/>
        <w:ind w:left="426"/>
      </w:pPr>
      <w:r w:rsidRPr="00182AE2">
        <w:t xml:space="preserve">Kun </w:t>
      </w:r>
      <w:r>
        <w:t>pariston lataus</w:t>
      </w:r>
      <w:r w:rsidR="00221C28">
        <w:t>tila on alle 7 V, pariston heikk</w:t>
      </w:r>
      <w:r>
        <w:t>o signaali ilmaistaan LCD-näytössä.</w:t>
      </w:r>
    </w:p>
    <w:p w:rsidR="00182AE2" w:rsidRDefault="00182AE2" w:rsidP="00182AE2">
      <w:pPr>
        <w:spacing w:after="0" w:line="240" w:lineRule="auto"/>
        <w:contextualSpacing/>
      </w:pPr>
    </w:p>
    <w:p w:rsidR="00182AE2" w:rsidRPr="00182AE2" w:rsidRDefault="00182AE2" w:rsidP="00182AE2">
      <w:pPr>
        <w:spacing w:after="0" w:line="240" w:lineRule="auto"/>
        <w:contextualSpacing/>
        <w:rPr>
          <w:b/>
        </w:rPr>
      </w:pPr>
      <w:r w:rsidRPr="00182AE2">
        <w:rPr>
          <w:b/>
        </w:rPr>
        <w:t>Pariston vaihtaminen:</w:t>
      </w:r>
    </w:p>
    <w:p w:rsidR="00182AE2" w:rsidRDefault="00182AE2" w:rsidP="00182AE2">
      <w:pPr>
        <w:pStyle w:val="Luettelokappale"/>
        <w:numPr>
          <w:ilvl w:val="0"/>
          <w:numId w:val="11"/>
        </w:numPr>
        <w:spacing w:after="0"/>
        <w:ind w:left="426"/>
      </w:pPr>
      <w:r w:rsidRPr="00182AE2">
        <w:t xml:space="preserve">Poista </w:t>
      </w:r>
      <w:r>
        <w:t>pariston pitimen päässä oleva suojus ja irrota 9 V:n pariston liitännät.</w:t>
      </w:r>
    </w:p>
    <w:p w:rsidR="00182AE2" w:rsidRDefault="00182AE2" w:rsidP="00182AE2">
      <w:pPr>
        <w:pStyle w:val="Luettelokappale"/>
        <w:numPr>
          <w:ilvl w:val="0"/>
          <w:numId w:val="11"/>
        </w:numPr>
        <w:spacing w:after="0"/>
        <w:ind w:left="426"/>
      </w:pPr>
      <w:r>
        <w:t>Vaihda vanhan pariston tilalle uusi paristo, kytke liitännät pariston napojen mukaisesti ja aseta suojus takaisin paikalleen linjaimeen.</w:t>
      </w:r>
    </w:p>
    <w:p w:rsidR="00182AE2" w:rsidRPr="00182AE2" w:rsidRDefault="00182AE2" w:rsidP="00182AE2">
      <w:pPr>
        <w:pBdr>
          <w:bottom w:val="single" w:sz="4" w:space="1" w:color="auto"/>
        </w:pBdr>
        <w:spacing w:after="0"/>
        <w:ind w:left="66"/>
        <w:contextualSpacing/>
      </w:pPr>
    </w:p>
    <w:p w:rsidR="00770611" w:rsidRDefault="00770611" w:rsidP="00182AE2">
      <w:pPr>
        <w:spacing w:after="0"/>
        <w:ind w:left="66"/>
        <w:contextualSpacing/>
      </w:pPr>
    </w:p>
    <w:p w:rsidR="00770611" w:rsidRPr="00182AE2" w:rsidRDefault="00182AE2" w:rsidP="00182AE2">
      <w:pPr>
        <w:spacing w:after="0"/>
        <w:contextualSpacing/>
        <w:rPr>
          <w:b/>
        </w:rPr>
      </w:pPr>
      <w:r w:rsidRPr="00182AE2">
        <w:rPr>
          <w:b/>
        </w:rPr>
        <w:t>Takuu</w:t>
      </w:r>
    </w:p>
    <w:p w:rsidR="00EE2FFA" w:rsidRDefault="00182AE2" w:rsidP="00182AE2">
      <w:pPr>
        <w:spacing w:after="0"/>
        <w:contextualSpacing/>
        <w:rPr>
          <w:rFonts w:ascii="Arial" w:hAnsi="Arial"/>
          <w:sz w:val="18"/>
        </w:rPr>
      </w:pPr>
      <w:r w:rsidRPr="00182AE2">
        <w:rPr>
          <w:rFonts w:ascii="Arial" w:hAnsi="Arial"/>
          <w:sz w:val="18"/>
        </w:rPr>
        <w:t>Tällä tuotteella on kahden vuoden rajoitettu takuu, joka koskee materiaaleissa ja valmistuksessa havaittuja vikoja.</w:t>
      </w:r>
      <w:r>
        <w:rPr>
          <w:rFonts w:ascii="Arial" w:hAnsi="Arial"/>
          <w:sz w:val="18"/>
        </w:rPr>
        <w:t xml:space="preserve"> </w:t>
      </w:r>
      <w:r w:rsidRPr="00182AE2">
        <w:rPr>
          <w:rFonts w:ascii="Arial" w:hAnsi="Arial"/>
          <w:sz w:val="18"/>
        </w:rPr>
        <w:t>Se ei kata tuotteita, joita on käytetty epäasianmukaisesti, muutettu tai korjattu.</w:t>
      </w:r>
    </w:p>
    <w:p w:rsidR="00182AE2" w:rsidRDefault="00182AE2" w:rsidP="00182AE2">
      <w:pPr>
        <w:spacing w:after="0"/>
        <w:contextualSpacing/>
        <w:rPr>
          <w:rFonts w:ascii="Arial" w:hAnsi="Arial"/>
          <w:sz w:val="18"/>
        </w:rPr>
      </w:pPr>
    </w:p>
    <w:p w:rsidR="00182AE2" w:rsidRPr="00B113B5" w:rsidRDefault="00182AE2" w:rsidP="00182AE2">
      <w:pPr>
        <w:spacing w:after="0"/>
        <w:contextualSpacing/>
        <w:rPr>
          <w:rFonts w:ascii="Arial" w:hAnsi="Arial"/>
          <w:b/>
          <w:sz w:val="18"/>
          <w:lang w:val="en-US"/>
        </w:rPr>
      </w:pPr>
      <w:r w:rsidRPr="00B113B5">
        <w:rPr>
          <w:rFonts w:ascii="Arial" w:hAnsi="Arial"/>
          <w:b/>
          <w:sz w:val="18"/>
          <w:lang w:val="en-US"/>
        </w:rPr>
        <w:lastRenderedPageBreak/>
        <w:t>Kapro Industries Ltd.</w:t>
      </w:r>
      <w:r w:rsidRPr="00B113B5">
        <w:rPr>
          <w:rFonts w:ascii="Arial" w:hAnsi="Arial"/>
          <w:b/>
          <w:sz w:val="18"/>
          <w:lang w:val="en-US"/>
        </w:rPr>
        <w:tab/>
      </w:r>
      <w:r w:rsidR="007A053A" w:rsidRPr="00B113B5">
        <w:rPr>
          <w:rFonts w:ascii="Arial" w:hAnsi="Arial"/>
          <w:b/>
          <w:sz w:val="18"/>
          <w:lang w:val="en-US"/>
        </w:rPr>
        <w:tab/>
        <w:t>Kapro Tools Inc.</w:t>
      </w:r>
    </w:p>
    <w:p w:rsidR="007A053A" w:rsidRPr="007A053A" w:rsidRDefault="007A053A" w:rsidP="00182AE2">
      <w:pPr>
        <w:spacing w:after="0"/>
        <w:contextualSpacing/>
        <w:rPr>
          <w:rFonts w:ascii="Arial" w:hAnsi="Arial"/>
          <w:sz w:val="18"/>
          <w:lang w:val="en-US"/>
        </w:rPr>
      </w:pPr>
      <w:r w:rsidRPr="007A053A">
        <w:rPr>
          <w:rFonts w:ascii="Arial" w:hAnsi="Arial"/>
          <w:sz w:val="18"/>
          <w:lang w:val="en-US"/>
        </w:rPr>
        <w:t>Kadarim 20117, Israel</w:t>
      </w:r>
      <w:r w:rsidRPr="007A053A">
        <w:rPr>
          <w:rFonts w:ascii="Arial" w:hAnsi="Arial"/>
          <w:sz w:val="18"/>
          <w:lang w:val="en-US"/>
        </w:rPr>
        <w:tab/>
      </w:r>
      <w:r w:rsidRPr="007A053A">
        <w:rPr>
          <w:rFonts w:ascii="Arial" w:hAnsi="Arial"/>
          <w:sz w:val="18"/>
          <w:lang w:val="en-US"/>
        </w:rPr>
        <w:tab/>
        <w:t>251 Enterprise Drive</w:t>
      </w:r>
    </w:p>
    <w:p w:rsidR="007A053A" w:rsidRDefault="007A053A" w:rsidP="00182AE2">
      <w:pPr>
        <w:spacing w:after="0"/>
        <w:contextualSpacing/>
        <w:rPr>
          <w:rFonts w:ascii="Arial" w:hAnsi="Arial"/>
          <w:sz w:val="18"/>
          <w:lang w:val="en-US"/>
        </w:rPr>
      </w:pPr>
      <w:r w:rsidRPr="007A053A">
        <w:rPr>
          <w:rFonts w:ascii="Arial" w:hAnsi="Arial"/>
          <w:sz w:val="18"/>
          <w:lang w:val="en-US"/>
        </w:rPr>
        <w:t>Puh: +972 4 6986204</w:t>
      </w:r>
      <w:r w:rsidRPr="007A053A"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  <w:t>Lake Mills, WI 53551</w:t>
      </w:r>
    </w:p>
    <w:p w:rsidR="007A053A" w:rsidRDefault="007A053A" w:rsidP="00182AE2">
      <w:pPr>
        <w:spacing w:after="0"/>
        <w:contextualSpacing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Faksi: +972 4 6987228</w:t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  <w:t>Puh: 1 888 4 LEVELS</w:t>
      </w:r>
    </w:p>
    <w:p w:rsidR="007A053A" w:rsidRDefault="007A053A" w:rsidP="00182AE2">
      <w:pPr>
        <w:spacing w:after="0"/>
        <w:contextualSpacing/>
        <w:rPr>
          <w:rFonts w:ascii="Arial" w:hAnsi="Arial"/>
          <w:sz w:val="18"/>
          <w:lang w:val="en-US"/>
        </w:rPr>
      </w:pPr>
    </w:p>
    <w:p w:rsidR="007A053A" w:rsidRPr="007A053A" w:rsidRDefault="007A053A" w:rsidP="00182AE2">
      <w:pPr>
        <w:spacing w:after="0"/>
        <w:contextualSpacing/>
        <w:rPr>
          <w:rFonts w:ascii="Arial" w:hAnsi="Arial"/>
          <w:b/>
          <w:sz w:val="18"/>
          <w:lang w:val="en-US"/>
        </w:rPr>
      </w:pPr>
      <w:r w:rsidRPr="007A053A">
        <w:rPr>
          <w:rFonts w:ascii="Arial" w:hAnsi="Arial"/>
          <w:b/>
          <w:sz w:val="18"/>
          <w:lang w:val="en-US"/>
        </w:rPr>
        <w:t>S-posti: quality@kapro.com</w:t>
      </w:r>
    </w:p>
    <w:p w:rsidR="007A053A" w:rsidRPr="00B113B5" w:rsidRDefault="007A053A" w:rsidP="00182AE2">
      <w:pPr>
        <w:spacing w:after="0"/>
        <w:contextualSpacing/>
        <w:rPr>
          <w:rFonts w:ascii="Arial" w:hAnsi="Arial"/>
          <w:b/>
          <w:sz w:val="18"/>
        </w:rPr>
      </w:pPr>
      <w:r w:rsidRPr="00B113B5">
        <w:rPr>
          <w:rFonts w:ascii="Arial" w:hAnsi="Arial"/>
          <w:b/>
          <w:sz w:val="18"/>
        </w:rPr>
        <w:t xml:space="preserve">Internet: </w:t>
      </w:r>
      <w:hyperlink r:id="rId6" w:history="1">
        <w:r w:rsidRPr="00B113B5">
          <w:rPr>
            <w:rStyle w:val="Hyperlinkki"/>
            <w:rFonts w:ascii="Arial" w:hAnsi="Arial"/>
            <w:b/>
            <w:sz w:val="18"/>
          </w:rPr>
          <w:t>www.kapro.com</w:t>
        </w:r>
      </w:hyperlink>
    </w:p>
    <w:p w:rsidR="007A053A" w:rsidRPr="00B113B5" w:rsidRDefault="007A053A" w:rsidP="00182AE2">
      <w:pPr>
        <w:spacing w:after="0"/>
        <w:contextualSpacing/>
        <w:rPr>
          <w:rFonts w:ascii="Arial" w:hAnsi="Arial"/>
          <w:b/>
          <w:sz w:val="18"/>
        </w:rPr>
      </w:pPr>
    </w:p>
    <w:p w:rsidR="007A053A" w:rsidRPr="00B113B5" w:rsidRDefault="007A053A" w:rsidP="00182AE2">
      <w:pPr>
        <w:spacing w:after="0"/>
        <w:contextualSpacing/>
        <w:rPr>
          <w:rFonts w:ascii="Arial" w:hAnsi="Arial"/>
          <w:b/>
          <w:sz w:val="18"/>
        </w:rPr>
      </w:pPr>
    </w:p>
    <w:p w:rsidR="007A053A" w:rsidRPr="00B113B5" w:rsidRDefault="007A053A" w:rsidP="00182AE2">
      <w:pPr>
        <w:spacing w:after="0"/>
        <w:contextualSpacing/>
        <w:rPr>
          <w:rFonts w:ascii="Arial" w:hAnsi="Arial"/>
          <w:b/>
          <w:sz w:val="18"/>
        </w:rPr>
      </w:pPr>
    </w:p>
    <w:p w:rsidR="007A053A" w:rsidRPr="00B113B5" w:rsidRDefault="007A053A" w:rsidP="00182AE2">
      <w:pPr>
        <w:spacing w:after="0"/>
        <w:contextualSpacing/>
        <w:rPr>
          <w:rFonts w:ascii="Arial" w:hAnsi="Arial"/>
          <w:b/>
          <w:sz w:val="18"/>
        </w:rPr>
      </w:pPr>
    </w:p>
    <w:p w:rsidR="007A053A" w:rsidRDefault="007A053A" w:rsidP="00182AE2">
      <w:pPr>
        <w:spacing w:after="0"/>
        <w:contextualSpacing/>
        <w:rPr>
          <w:rFonts w:ascii="Arial" w:hAnsi="Arial"/>
          <w:sz w:val="18"/>
        </w:rPr>
      </w:pPr>
      <w:r w:rsidRPr="007A053A">
        <w:rPr>
          <w:rFonts w:ascii="Arial" w:hAnsi="Arial"/>
          <w:sz w:val="18"/>
        </w:rPr>
        <w:t>Jos hankkimasi laserlinjaimen käytössä ilmenee ongelmia, palauta tuote ostopaikkaan</w:t>
      </w:r>
      <w:r>
        <w:rPr>
          <w:rFonts w:ascii="Arial" w:hAnsi="Arial"/>
          <w:sz w:val="18"/>
        </w:rPr>
        <w:t>.</w:t>
      </w:r>
    </w:p>
    <w:p w:rsidR="007A053A" w:rsidRDefault="007A053A" w:rsidP="00182AE2">
      <w:pPr>
        <w:spacing w:after="0"/>
        <w:contextualSpacing/>
        <w:rPr>
          <w:rFonts w:ascii="Arial" w:hAnsi="Arial"/>
          <w:sz w:val="18"/>
        </w:rPr>
      </w:pPr>
    </w:p>
    <w:p w:rsidR="007A053A" w:rsidRPr="007A053A" w:rsidRDefault="007A053A" w:rsidP="00182AE2">
      <w:pPr>
        <w:spacing w:after="0"/>
        <w:contextualSpacing/>
        <w:rPr>
          <w:b/>
        </w:rPr>
      </w:pPr>
      <w:r w:rsidRPr="007A053A">
        <w:rPr>
          <w:rFonts w:ascii="Arial" w:hAnsi="Arial"/>
          <w:b/>
          <w:sz w:val="18"/>
        </w:rPr>
        <w:t>Mallin numero 985D</w:t>
      </w:r>
    </w:p>
    <w:p w:rsidR="00EE2FFA" w:rsidRPr="007A053A" w:rsidRDefault="00EE2FFA" w:rsidP="00182AE2">
      <w:pPr>
        <w:spacing w:after="0"/>
        <w:contextualSpacing/>
      </w:pPr>
    </w:p>
    <w:p w:rsidR="009F6882" w:rsidRPr="007A053A" w:rsidRDefault="007A053A" w:rsidP="00182AE2">
      <w:pPr>
        <w:spacing w:after="0"/>
        <w:contextualSpacing/>
      </w:pPr>
      <w:r>
        <w:rPr>
          <w:rFonts w:cstheme="minorHAnsi"/>
        </w:rPr>
        <w:t>©</w:t>
      </w:r>
      <w:r>
        <w:t>2008 Kapro Industries Ltd.</w:t>
      </w:r>
    </w:p>
    <w:p w:rsidR="009F6882" w:rsidRPr="007A053A" w:rsidRDefault="009F6882" w:rsidP="00182AE2">
      <w:pPr>
        <w:spacing w:after="0"/>
        <w:contextualSpacing/>
      </w:pPr>
    </w:p>
    <w:p w:rsidR="00F55092" w:rsidRPr="007A053A" w:rsidRDefault="00F55092" w:rsidP="00182AE2">
      <w:pPr>
        <w:spacing w:after="0"/>
        <w:contextualSpacing/>
      </w:pPr>
    </w:p>
    <w:p w:rsidR="00F55092" w:rsidRPr="007A053A" w:rsidRDefault="00F55092" w:rsidP="00182AE2">
      <w:pPr>
        <w:spacing w:after="0"/>
        <w:contextualSpacing/>
      </w:pPr>
    </w:p>
    <w:sectPr w:rsidR="00F55092" w:rsidRPr="007A053A" w:rsidSect="009F688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F0F"/>
    <w:multiLevelType w:val="hybridMultilevel"/>
    <w:tmpl w:val="E89079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598"/>
    <w:multiLevelType w:val="hybridMultilevel"/>
    <w:tmpl w:val="6E623E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6019"/>
    <w:multiLevelType w:val="hybridMultilevel"/>
    <w:tmpl w:val="80A259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6977"/>
    <w:multiLevelType w:val="hybridMultilevel"/>
    <w:tmpl w:val="81FE5A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20929"/>
    <w:multiLevelType w:val="hybridMultilevel"/>
    <w:tmpl w:val="374CE588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2CB0ED4"/>
    <w:multiLevelType w:val="hybridMultilevel"/>
    <w:tmpl w:val="86469A7C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6A22BDE"/>
    <w:multiLevelType w:val="hybridMultilevel"/>
    <w:tmpl w:val="1C044F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37C61"/>
    <w:multiLevelType w:val="hybridMultilevel"/>
    <w:tmpl w:val="EDCE7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138DA"/>
    <w:multiLevelType w:val="hybridMultilevel"/>
    <w:tmpl w:val="16E6FA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800"/>
    <w:multiLevelType w:val="hybridMultilevel"/>
    <w:tmpl w:val="358C83E4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70B7DE7"/>
    <w:multiLevelType w:val="hybridMultilevel"/>
    <w:tmpl w:val="2F4823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27"/>
    <w:rsid w:val="0005172F"/>
    <w:rsid w:val="0005432F"/>
    <w:rsid w:val="00093A99"/>
    <w:rsid w:val="00182AE2"/>
    <w:rsid w:val="0019313B"/>
    <w:rsid w:val="00221C28"/>
    <w:rsid w:val="00312B85"/>
    <w:rsid w:val="004A4C38"/>
    <w:rsid w:val="00713975"/>
    <w:rsid w:val="00770611"/>
    <w:rsid w:val="007A053A"/>
    <w:rsid w:val="00897E1A"/>
    <w:rsid w:val="008F44AB"/>
    <w:rsid w:val="009F6882"/>
    <w:rsid w:val="00B113B5"/>
    <w:rsid w:val="00CE66B3"/>
    <w:rsid w:val="00EE2FFA"/>
    <w:rsid w:val="00F55092"/>
    <w:rsid w:val="00F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44A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A0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44A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A0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r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kenttä</dc:creator>
  <cp:lastModifiedBy>Juha</cp:lastModifiedBy>
  <cp:revision>2</cp:revision>
  <dcterms:created xsi:type="dcterms:W3CDTF">2016-05-13T05:48:00Z</dcterms:created>
  <dcterms:modified xsi:type="dcterms:W3CDTF">2016-05-13T05:48:00Z</dcterms:modified>
</cp:coreProperties>
</file>